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B" w:rsidRPr="006E066A" w:rsidRDefault="007E68D6" w:rsidP="00D743AB">
      <w:pPr>
        <w:pStyle w:val="Heading1"/>
        <w:rPr>
          <w:rFonts w:ascii="Arial" w:hAnsi="Arial" w:cs="Arial"/>
          <w:szCs w:val="28"/>
          <w:lang w:val="en-GB"/>
        </w:rPr>
      </w:pPr>
      <w:r w:rsidRPr="006E066A">
        <w:rPr>
          <w:noProof/>
        </w:rPr>
        <w:drawing>
          <wp:inline distT="0" distB="0" distL="0" distR="0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p w:rsidR="00D743AB" w:rsidRPr="006E066A" w:rsidRDefault="00D743AB" w:rsidP="00D743AB">
      <w:pPr>
        <w:pStyle w:val="Heading1"/>
        <w:rPr>
          <w:rFonts w:ascii="Arial" w:hAnsi="Arial" w:cs="Arial"/>
          <w:szCs w:val="2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5"/>
        <w:gridCol w:w="3624"/>
        <w:gridCol w:w="1527"/>
        <w:gridCol w:w="1460"/>
      </w:tblGrid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COURSE/CLASS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410626" w:rsidP="000E226D">
            <w:pPr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B.ED 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IN TESL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SESSION :</w:t>
            </w:r>
          </w:p>
        </w:tc>
        <w:tc>
          <w:tcPr>
            <w:tcW w:w="3624" w:type="dxa"/>
            <w:vAlign w:val="center"/>
          </w:tcPr>
          <w:p w:rsidR="00D743AB" w:rsidRPr="006E066A" w:rsidRDefault="00CD1C04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JAN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201</w:t>
            </w:r>
            <w:r>
              <w:rPr>
                <w:rFonts w:ascii="Arial" w:hAnsi="Arial" w:cs="Arial"/>
                <w:lang w:val="en-GB"/>
              </w:rPr>
              <w:t>5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ind w:right="-110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SEMESTER :</w:t>
            </w:r>
          </w:p>
        </w:tc>
        <w:tc>
          <w:tcPr>
            <w:tcW w:w="1460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1/</w:t>
            </w:r>
            <w:r w:rsidR="006F4105" w:rsidRPr="006E066A">
              <w:rPr>
                <w:rFonts w:ascii="Arial" w:hAnsi="Arial" w:cs="Arial"/>
                <w:lang w:val="en-GB"/>
              </w:rPr>
              <w:t>2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CODE/SUBJECT :</w:t>
            </w:r>
          </w:p>
        </w:tc>
        <w:tc>
          <w:tcPr>
            <w:tcW w:w="3624" w:type="dxa"/>
            <w:vAlign w:val="center"/>
          </w:tcPr>
          <w:p w:rsidR="00D743AB" w:rsidRPr="006E066A" w:rsidRDefault="00CD1C04" w:rsidP="000E226D">
            <w:pPr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ZES</w:t>
            </w:r>
            <w:r w:rsidR="00410626" w:rsidRPr="006E066A">
              <w:rPr>
                <w:rFonts w:ascii="Arial" w:hAnsi="Arial" w:cs="Arial"/>
                <w:lang w:val="en-GB"/>
              </w:rPr>
              <w:t xml:space="preserve"> 1183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SHEET NO :</w:t>
            </w:r>
          </w:p>
        </w:tc>
        <w:tc>
          <w:tcPr>
            <w:tcW w:w="1460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ind w:right="-131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NO OF STUDENTS :</w:t>
            </w:r>
          </w:p>
        </w:tc>
        <w:tc>
          <w:tcPr>
            <w:tcW w:w="3624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WEEK :</w:t>
            </w:r>
          </w:p>
        </w:tc>
        <w:tc>
          <w:tcPr>
            <w:tcW w:w="1460" w:type="dxa"/>
            <w:vAlign w:val="center"/>
          </w:tcPr>
          <w:p w:rsidR="00D743AB" w:rsidRPr="006E066A" w:rsidRDefault="004D1C4F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1</w:t>
            </w: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6E066A" w:rsidRDefault="007E68D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3 HOURS</w:t>
            </w:r>
          </w:p>
        </w:tc>
        <w:tc>
          <w:tcPr>
            <w:tcW w:w="1527" w:type="dxa"/>
            <w:vAlign w:val="center"/>
          </w:tcPr>
          <w:p w:rsidR="00D743AB" w:rsidRPr="006E066A" w:rsidRDefault="00D743AB" w:rsidP="000E226D">
            <w:pPr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743AB" w:rsidRPr="006E066A" w:rsidTr="000E226D">
        <w:trPr>
          <w:trHeight w:val="432"/>
        </w:trPr>
        <w:tc>
          <w:tcPr>
            <w:tcW w:w="2245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LECTURER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MR. MOHD</w:t>
            </w:r>
            <w:r w:rsidRPr="006E066A">
              <w:rPr>
                <w:rFonts w:ascii="Arial" w:hAnsi="Arial" w:cs="Arial"/>
                <w:lang w:val="en-GB"/>
              </w:rPr>
              <w:t xml:space="preserve"> BAKRI B ABU BAKAR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6588"/>
      </w:tblGrid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TOPIC :</w:t>
            </w:r>
          </w:p>
        </w:tc>
        <w:tc>
          <w:tcPr>
            <w:tcW w:w="6588" w:type="dxa"/>
            <w:vAlign w:val="center"/>
          </w:tcPr>
          <w:p w:rsidR="00D743AB" w:rsidRPr="006E066A" w:rsidRDefault="00410626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EXPRESSION IN ENGLISH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SUB-TOPIC :</w:t>
            </w:r>
          </w:p>
        </w:tc>
        <w:tc>
          <w:tcPr>
            <w:tcW w:w="6588" w:type="dxa"/>
            <w:vAlign w:val="center"/>
          </w:tcPr>
          <w:p w:rsidR="00D743AB" w:rsidRPr="006E066A" w:rsidRDefault="006F4105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Assignment 1</w:t>
            </w:r>
            <w:r w:rsidR="00D743AB" w:rsidRPr="006E066A">
              <w:rPr>
                <w:rFonts w:ascii="Arial" w:hAnsi="Arial" w:cs="Arial"/>
                <w:lang w:val="en-GB"/>
              </w:rPr>
              <w:t xml:space="preserve"> </w:t>
            </w:r>
          </w:p>
        </w:tc>
      </w:tr>
      <w:tr w:rsidR="00D743AB" w:rsidRPr="006E066A" w:rsidTr="000E226D">
        <w:trPr>
          <w:trHeight w:val="432"/>
        </w:trPr>
        <w:tc>
          <w:tcPr>
            <w:tcW w:w="226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>LEARNING OUTCOME :</w:t>
            </w:r>
          </w:p>
        </w:tc>
        <w:tc>
          <w:tcPr>
            <w:tcW w:w="6588" w:type="dxa"/>
            <w:vAlign w:val="center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 xml:space="preserve">Students should be able to </w:t>
            </w:r>
            <w:r w:rsidR="00410626" w:rsidRPr="006E066A">
              <w:rPr>
                <w:rFonts w:ascii="Arial" w:hAnsi="Arial" w:cs="Arial"/>
                <w:lang w:val="en-GB"/>
              </w:rPr>
              <w:t xml:space="preserve">use an English expression in written and spoken </w:t>
            </w:r>
          </w:p>
        </w:tc>
      </w:tr>
    </w:tbl>
    <w:p w:rsidR="00D743AB" w:rsidRPr="006E066A" w:rsidRDefault="00D743AB" w:rsidP="00D743AB">
      <w:pPr>
        <w:jc w:val="both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56"/>
      </w:tblGrid>
      <w:tr w:rsidR="00D743AB" w:rsidRPr="006E066A" w:rsidTr="000E226D">
        <w:tc>
          <w:tcPr>
            <w:tcW w:w="8856" w:type="dxa"/>
          </w:tcPr>
          <w:p w:rsidR="00D743AB" w:rsidRPr="006E066A" w:rsidRDefault="00D743AB" w:rsidP="000E226D">
            <w:pPr>
              <w:jc w:val="both"/>
              <w:rPr>
                <w:rFonts w:ascii="Arial" w:hAnsi="Arial" w:cs="Arial"/>
                <w:lang w:val="en-GB"/>
              </w:rPr>
            </w:pPr>
          </w:p>
          <w:p w:rsidR="00D743AB" w:rsidRPr="006E066A" w:rsidRDefault="00D743AB" w:rsidP="000E226D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6E066A">
              <w:rPr>
                <w:rFonts w:ascii="Arial" w:hAnsi="Arial" w:cs="Arial"/>
                <w:b/>
                <w:lang w:val="en-GB"/>
              </w:rPr>
              <w:t xml:space="preserve">TASK/EXERCISE : </w:t>
            </w:r>
          </w:p>
          <w:p w:rsidR="00D743AB" w:rsidRPr="006E066A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 w:rsidRPr="006E066A">
              <w:rPr>
                <w:rFonts w:ascii="Arial" w:hAnsi="Arial" w:cs="Arial"/>
                <w:lang w:val="en-GB"/>
              </w:rPr>
              <w:t>Refer to attachment</w:t>
            </w:r>
          </w:p>
          <w:p w:rsidR="00D743AB" w:rsidRPr="006E066A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6F4105" w:rsidRPr="006E066A" w:rsidRDefault="006F4105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495F26" w:rsidRPr="006E066A" w:rsidRDefault="00495F26" w:rsidP="00D743AB">
      <w:pPr>
        <w:rPr>
          <w:b/>
          <w:lang w:val="en-GB"/>
        </w:rPr>
      </w:pPr>
    </w:p>
    <w:p w:rsidR="00D743AB" w:rsidRPr="006E066A" w:rsidRDefault="00D743AB" w:rsidP="00D743AB">
      <w:pPr>
        <w:rPr>
          <w:b/>
          <w:lang w:val="en-GB"/>
        </w:rPr>
      </w:pPr>
    </w:p>
    <w:p w:rsidR="00D743AB" w:rsidRPr="006E066A" w:rsidRDefault="006F4105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6E066A">
        <w:rPr>
          <w:rFonts w:ascii="Arial" w:hAnsi="Arial" w:cs="Arial"/>
          <w:b/>
          <w:sz w:val="28"/>
          <w:szCs w:val="28"/>
          <w:lang w:val="en-GB"/>
        </w:rPr>
        <w:lastRenderedPageBreak/>
        <w:t xml:space="preserve">ASSIGNMENT 1: </w:t>
      </w:r>
      <w:r w:rsidR="00F64AC8">
        <w:rPr>
          <w:rFonts w:ascii="Arial" w:hAnsi="Arial" w:cs="Arial"/>
          <w:b/>
          <w:sz w:val="28"/>
          <w:szCs w:val="28"/>
          <w:lang w:val="en-GB"/>
        </w:rPr>
        <w:t>EXPRESSION IN ENGLISH (2</w:t>
      </w:r>
      <w:r w:rsidR="00693FF4" w:rsidRPr="006E066A">
        <w:rPr>
          <w:rFonts w:ascii="Arial" w:hAnsi="Arial" w:cs="Arial"/>
          <w:b/>
          <w:sz w:val="28"/>
          <w:szCs w:val="28"/>
          <w:lang w:val="en-GB"/>
        </w:rPr>
        <w:t>0</w:t>
      </w:r>
      <w:r w:rsidR="00D743AB" w:rsidRPr="006E066A">
        <w:rPr>
          <w:rFonts w:ascii="Arial" w:hAnsi="Arial" w:cs="Arial"/>
          <w:b/>
          <w:sz w:val="28"/>
          <w:szCs w:val="28"/>
          <w:lang w:val="en-GB"/>
        </w:rPr>
        <w:t>%)</w:t>
      </w:r>
    </w:p>
    <w:p w:rsidR="00D743AB" w:rsidRPr="006E066A" w:rsidRDefault="006E066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Form a group of </w:t>
      </w:r>
      <w:r w:rsidR="006F4105" w:rsidRPr="006E066A">
        <w:rPr>
          <w:rFonts w:ascii="Arial" w:hAnsi="Arial" w:cs="Arial"/>
          <w:sz w:val="24"/>
          <w:szCs w:val="24"/>
          <w:lang w:val="en-GB"/>
        </w:rPr>
        <w:t>4</w:t>
      </w:r>
      <w:r w:rsidR="00DC2F52" w:rsidRPr="006E066A">
        <w:rPr>
          <w:rFonts w:ascii="Arial" w:hAnsi="Arial" w:cs="Arial"/>
          <w:sz w:val="24"/>
          <w:szCs w:val="24"/>
          <w:lang w:val="en-GB"/>
        </w:rPr>
        <w:t>.</w:t>
      </w:r>
    </w:p>
    <w:p w:rsidR="00D743AB" w:rsidRPr="006E066A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 xml:space="preserve">Each group </w:t>
      </w:r>
      <w:r w:rsidR="009C189F" w:rsidRPr="006E066A">
        <w:rPr>
          <w:rFonts w:ascii="Arial" w:hAnsi="Arial" w:cs="Arial"/>
          <w:sz w:val="24"/>
          <w:szCs w:val="24"/>
          <w:lang w:val="en-GB"/>
        </w:rPr>
        <w:t xml:space="preserve">will be given </w:t>
      </w:r>
      <w:r w:rsidR="00272BD9" w:rsidRPr="006E066A">
        <w:rPr>
          <w:rFonts w:ascii="Arial" w:hAnsi="Arial" w:cs="Arial"/>
          <w:b/>
          <w:sz w:val="24"/>
          <w:szCs w:val="24"/>
          <w:lang w:val="en-GB"/>
        </w:rPr>
        <w:t>ONE</w:t>
      </w:r>
      <w:r w:rsidRPr="006E066A">
        <w:rPr>
          <w:rFonts w:ascii="Arial" w:hAnsi="Arial" w:cs="Arial"/>
          <w:sz w:val="24"/>
          <w:szCs w:val="24"/>
          <w:lang w:val="en-GB"/>
        </w:rPr>
        <w:t xml:space="preserve"> </w:t>
      </w:r>
      <w:r w:rsidR="00272BD9" w:rsidRPr="006E066A">
        <w:rPr>
          <w:rFonts w:ascii="Arial" w:hAnsi="Arial" w:cs="Arial"/>
          <w:sz w:val="24"/>
          <w:szCs w:val="24"/>
          <w:lang w:val="en-GB"/>
        </w:rPr>
        <w:t xml:space="preserve">topic </w:t>
      </w:r>
      <w:r w:rsidR="006F4105" w:rsidRPr="006E066A">
        <w:rPr>
          <w:rFonts w:ascii="Arial" w:hAnsi="Arial" w:cs="Arial"/>
          <w:sz w:val="24"/>
          <w:szCs w:val="24"/>
          <w:lang w:val="en-GB"/>
        </w:rPr>
        <w:t xml:space="preserve">as below: </w:t>
      </w:r>
    </w:p>
    <w:p w:rsidR="009C189F" w:rsidRPr="006E066A" w:rsidRDefault="009C189F" w:rsidP="006F4105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  <w:sectPr w:rsidR="009C189F" w:rsidRPr="006E066A" w:rsidSect="006F4105">
          <w:headerReference w:type="default" r:id="rId9"/>
          <w:pgSz w:w="12240" w:h="15840"/>
          <w:pgMar w:top="567" w:right="1440" w:bottom="567" w:left="1440" w:header="720" w:footer="720" w:gutter="0"/>
          <w:cols w:space="720"/>
          <w:docGrid w:linePitch="360"/>
        </w:sectPr>
      </w:pPr>
    </w:p>
    <w:p w:rsidR="009C189F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lastRenderedPageBreak/>
        <w:t>Idiomatic Adjective and a Noun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Noun Phrases (consisting of two nouns)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 of Pairs of Adjectives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</w:t>
      </w:r>
      <w:r w:rsidR="006E066A" w:rsidRPr="006E066A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6E066A">
        <w:rPr>
          <w:rFonts w:ascii="Arial" w:hAnsi="Arial" w:cs="Arial"/>
          <w:b/>
          <w:sz w:val="24"/>
          <w:szCs w:val="24"/>
          <w:lang w:val="en-GB"/>
        </w:rPr>
        <w:t>of Pairs of Nouns</w:t>
      </w:r>
    </w:p>
    <w:p w:rsidR="00410626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 xml:space="preserve">Idiom of </w:t>
      </w:r>
      <w:r w:rsidR="00410626" w:rsidRPr="006E066A">
        <w:rPr>
          <w:rFonts w:ascii="Arial" w:hAnsi="Arial" w:cs="Arial"/>
          <w:b/>
          <w:sz w:val="24"/>
          <w:szCs w:val="24"/>
          <w:lang w:val="en-GB"/>
        </w:rPr>
        <w:t>Compound Adjectives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Persons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Other Living Things</w:t>
      </w:r>
    </w:p>
    <w:p w:rsidR="00410626" w:rsidRPr="006E066A" w:rsidRDefault="00410626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Similes – the Distinctive Qualities of Objects/Things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lastRenderedPageBreak/>
        <w:t>Idiomatic Adjective Phrase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Prepositional Phrases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Verbs followed Idiomatically by Prepositions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Idiomatic Adverbial Phrases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Expressions based on Parts of the Body</w:t>
      </w:r>
    </w:p>
    <w:p w:rsidR="006E066A" w:rsidRP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b/>
          <w:sz w:val="24"/>
          <w:szCs w:val="24"/>
          <w:lang w:val="en-GB"/>
        </w:rPr>
        <w:t>Expressions based on Colours</w:t>
      </w:r>
    </w:p>
    <w:p w:rsid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Idiomatic Verbal Expressions</w:t>
      </w:r>
    </w:p>
    <w:p w:rsidR="006E066A" w:rsidRDefault="006E066A" w:rsidP="006E066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Proverbial Phrases</w:t>
      </w:r>
    </w:p>
    <w:p w:rsidR="00ED174A" w:rsidRDefault="00ED174A" w:rsidP="00ED174A">
      <w:pPr>
        <w:pStyle w:val="ListParagraph"/>
        <w:numPr>
          <w:ilvl w:val="1"/>
          <w:numId w:val="2"/>
        </w:num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</w:pPr>
      <w:r w:rsidRPr="00ED174A">
        <w:rPr>
          <w:rFonts w:ascii="Arial" w:hAnsi="Arial" w:cs="Arial"/>
          <w:b/>
          <w:sz w:val="24"/>
          <w:szCs w:val="24"/>
          <w:lang w:val="en-GB"/>
        </w:rPr>
        <w:t>Idiomatic of S</w:t>
      </w:r>
      <w:r>
        <w:rPr>
          <w:rFonts w:ascii="Arial" w:hAnsi="Arial" w:cs="Arial"/>
          <w:b/>
          <w:sz w:val="24"/>
          <w:szCs w:val="24"/>
          <w:lang w:val="en-GB"/>
        </w:rPr>
        <w:t>ounds made by People and Animal</w:t>
      </w:r>
    </w:p>
    <w:p w:rsidR="00F8348C" w:rsidRPr="00F8348C" w:rsidRDefault="00F8348C" w:rsidP="00F8348C">
      <w:pPr>
        <w:spacing w:after="0" w:line="360" w:lineRule="auto"/>
        <w:rPr>
          <w:rFonts w:ascii="Arial" w:hAnsi="Arial" w:cs="Arial"/>
          <w:b/>
          <w:sz w:val="24"/>
          <w:szCs w:val="24"/>
          <w:lang w:val="en-GB"/>
        </w:rPr>
        <w:sectPr w:rsidR="00F8348C" w:rsidRPr="00F8348C" w:rsidSect="006E066A">
          <w:type w:val="continuous"/>
          <w:pgSz w:w="12240" w:h="15840"/>
          <w:pgMar w:top="567" w:right="1440" w:bottom="567" w:left="1440" w:header="720" w:footer="720" w:gutter="0"/>
          <w:cols w:num="2" w:space="720"/>
          <w:docGrid w:linePitch="360"/>
        </w:sectPr>
      </w:pPr>
    </w:p>
    <w:p w:rsidR="00F8348C" w:rsidRDefault="00F8348C" w:rsidP="00F8348C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D743AB" w:rsidRPr="006E066A" w:rsidRDefault="006E066A" w:rsidP="006E066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 xml:space="preserve">Present the topic by providing the meanings in about </w:t>
      </w:r>
      <w:r>
        <w:rPr>
          <w:rFonts w:ascii="Arial" w:hAnsi="Arial" w:cs="Arial"/>
          <w:b/>
          <w:sz w:val="24"/>
          <w:szCs w:val="24"/>
          <w:lang w:val="en-GB"/>
        </w:rPr>
        <w:t xml:space="preserve">50 </w:t>
      </w:r>
      <w:r w:rsidRPr="006E066A">
        <w:rPr>
          <w:rFonts w:ascii="Arial" w:hAnsi="Arial" w:cs="Arial"/>
          <w:b/>
          <w:sz w:val="24"/>
          <w:szCs w:val="24"/>
          <w:lang w:val="en-GB"/>
        </w:rPr>
        <w:t>ph</w:t>
      </w:r>
      <w:r>
        <w:rPr>
          <w:rFonts w:ascii="Arial" w:hAnsi="Arial" w:cs="Arial"/>
          <w:b/>
          <w:sz w:val="24"/>
          <w:szCs w:val="24"/>
          <w:lang w:val="en-GB"/>
        </w:rPr>
        <w:t xml:space="preserve">rases/expressions. </w:t>
      </w:r>
      <w:r w:rsidRPr="006E066A">
        <w:rPr>
          <w:rFonts w:ascii="Arial" w:hAnsi="Arial" w:cs="Arial"/>
          <w:sz w:val="24"/>
          <w:szCs w:val="24"/>
          <w:lang w:val="en-GB"/>
        </w:rPr>
        <w:t>Define the topic.</w:t>
      </w:r>
    </w:p>
    <w:p w:rsidR="00CE573A" w:rsidRPr="00F8348C" w:rsidRDefault="00CD7635" w:rsidP="00CD763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>T</w:t>
      </w:r>
      <w:r w:rsidR="005440C5" w:rsidRPr="006E066A">
        <w:rPr>
          <w:rFonts w:ascii="Arial" w:hAnsi="Arial" w:cs="Arial"/>
          <w:sz w:val="24"/>
          <w:szCs w:val="24"/>
          <w:lang w:val="en-GB"/>
        </w:rPr>
        <w:t xml:space="preserve">he submission will be due on </w:t>
      </w:r>
      <w:r w:rsidR="00CD1C04">
        <w:rPr>
          <w:rFonts w:ascii="Arial" w:hAnsi="Arial" w:cs="Arial"/>
          <w:b/>
          <w:sz w:val="24"/>
          <w:szCs w:val="24"/>
          <w:lang w:val="en-GB"/>
        </w:rPr>
        <w:t>Week 6</w:t>
      </w:r>
      <w:r w:rsidR="00F8348C">
        <w:rPr>
          <w:rFonts w:ascii="Arial" w:hAnsi="Arial" w:cs="Arial"/>
          <w:b/>
          <w:sz w:val="24"/>
          <w:szCs w:val="24"/>
          <w:lang w:val="en-GB"/>
        </w:rPr>
        <w:t xml:space="preserve"> </w:t>
      </w:r>
      <w:r w:rsidRPr="006E066A">
        <w:rPr>
          <w:rFonts w:ascii="Arial" w:hAnsi="Arial" w:cs="Arial"/>
          <w:b/>
          <w:sz w:val="24"/>
          <w:szCs w:val="24"/>
          <w:lang w:val="en-GB"/>
        </w:rPr>
        <w:t>(</w:t>
      </w:r>
      <w:r w:rsidR="00321B75">
        <w:rPr>
          <w:rFonts w:ascii="Arial" w:hAnsi="Arial" w:cs="Arial"/>
          <w:b/>
          <w:sz w:val="24"/>
          <w:szCs w:val="24"/>
          <w:lang w:val="en-GB"/>
        </w:rPr>
        <w:t>1</w:t>
      </w:r>
      <w:r w:rsidR="00CD1C04">
        <w:rPr>
          <w:rFonts w:ascii="Arial" w:hAnsi="Arial" w:cs="Arial"/>
          <w:b/>
          <w:sz w:val="24"/>
          <w:szCs w:val="24"/>
          <w:lang w:val="en-GB"/>
        </w:rPr>
        <w:t>6</w:t>
      </w:r>
      <w:r w:rsidR="005440C5" w:rsidRPr="006E066A">
        <w:rPr>
          <w:rFonts w:ascii="Arial" w:hAnsi="Arial" w:cs="Arial"/>
          <w:b/>
          <w:sz w:val="24"/>
          <w:szCs w:val="24"/>
          <w:vertAlign w:val="superscript"/>
          <w:lang w:val="en-GB"/>
        </w:rPr>
        <w:t>th</w:t>
      </w:r>
      <w:r w:rsidR="00CD1C04">
        <w:rPr>
          <w:rFonts w:ascii="Arial" w:hAnsi="Arial" w:cs="Arial"/>
          <w:b/>
          <w:sz w:val="24"/>
          <w:szCs w:val="24"/>
          <w:lang w:val="en-GB"/>
        </w:rPr>
        <w:t xml:space="preserve"> - </w:t>
      </w:r>
      <w:r w:rsidR="00321B75">
        <w:rPr>
          <w:rFonts w:ascii="Arial" w:hAnsi="Arial" w:cs="Arial"/>
          <w:b/>
          <w:sz w:val="24"/>
          <w:szCs w:val="24"/>
          <w:lang w:val="en-GB"/>
        </w:rPr>
        <w:t>2</w:t>
      </w:r>
      <w:r w:rsidR="00CD1C04">
        <w:rPr>
          <w:rFonts w:ascii="Arial" w:hAnsi="Arial" w:cs="Arial"/>
          <w:b/>
          <w:sz w:val="24"/>
          <w:szCs w:val="24"/>
          <w:lang w:val="en-GB"/>
        </w:rPr>
        <w:t>0</w:t>
      </w:r>
      <w:r w:rsidR="00CD1C04">
        <w:rPr>
          <w:rFonts w:ascii="Arial" w:hAnsi="Arial" w:cs="Arial"/>
          <w:b/>
          <w:sz w:val="24"/>
          <w:szCs w:val="24"/>
          <w:vertAlign w:val="superscript"/>
          <w:lang w:val="en-GB"/>
        </w:rPr>
        <w:t xml:space="preserve">th </w:t>
      </w:r>
      <w:r w:rsidR="00CD1C04">
        <w:rPr>
          <w:rFonts w:ascii="Arial" w:hAnsi="Arial" w:cs="Arial"/>
          <w:b/>
          <w:sz w:val="24"/>
          <w:szCs w:val="24"/>
          <w:lang w:val="en-GB"/>
        </w:rPr>
        <w:t>FEB</w:t>
      </w:r>
      <w:r w:rsidR="005440C5" w:rsidRPr="006E066A">
        <w:rPr>
          <w:rFonts w:ascii="Arial" w:hAnsi="Arial" w:cs="Arial"/>
          <w:b/>
          <w:sz w:val="24"/>
          <w:szCs w:val="24"/>
          <w:lang w:val="en-GB"/>
        </w:rPr>
        <w:t xml:space="preserve"> 2012</w:t>
      </w:r>
      <w:r w:rsidRPr="006E066A">
        <w:rPr>
          <w:rFonts w:ascii="Arial" w:hAnsi="Arial" w:cs="Arial"/>
          <w:b/>
          <w:sz w:val="24"/>
          <w:szCs w:val="24"/>
          <w:lang w:val="en-GB"/>
        </w:rPr>
        <w:t>)</w:t>
      </w:r>
      <w:r w:rsidR="00F8348C">
        <w:rPr>
          <w:rFonts w:ascii="Arial" w:hAnsi="Arial" w:cs="Arial"/>
          <w:b/>
          <w:sz w:val="24"/>
          <w:szCs w:val="24"/>
          <w:lang w:val="en-GB"/>
        </w:rPr>
        <w:t xml:space="preserve">. </w:t>
      </w:r>
      <w:r w:rsidR="00F8348C" w:rsidRPr="00F8348C">
        <w:rPr>
          <w:rFonts w:ascii="Arial" w:hAnsi="Arial" w:cs="Arial"/>
          <w:sz w:val="24"/>
          <w:szCs w:val="24"/>
          <w:lang w:val="en-GB"/>
        </w:rPr>
        <w:t xml:space="preserve">Later </w:t>
      </w:r>
      <w:r w:rsidR="00F8348C">
        <w:rPr>
          <w:rFonts w:ascii="Arial" w:hAnsi="Arial" w:cs="Arial"/>
          <w:sz w:val="24"/>
          <w:szCs w:val="24"/>
          <w:lang w:val="en-GB"/>
        </w:rPr>
        <w:t xml:space="preserve">than this date, </w:t>
      </w:r>
      <w:r w:rsidR="00F8348C" w:rsidRPr="00F8348C">
        <w:rPr>
          <w:rFonts w:ascii="Arial" w:hAnsi="Arial" w:cs="Arial"/>
          <w:sz w:val="24"/>
          <w:szCs w:val="24"/>
          <w:lang w:val="en-GB"/>
        </w:rPr>
        <w:t>5 marks will be deducted.</w:t>
      </w:r>
    </w:p>
    <w:p w:rsidR="00D743AB" w:rsidRPr="006E066A" w:rsidRDefault="00D743AB" w:rsidP="006E066A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  <w:r w:rsidRPr="006E066A">
        <w:rPr>
          <w:rFonts w:ascii="Arial" w:hAnsi="Arial" w:cs="Arial"/>
          <w:sz w:val="24"/>
          <w:szCs w:val="24"/>
          <w:lang w:val="en-GB"/>
        </w:rPr>
        <w:t>Marking scheme is as below.</w:t>
      </w:r>
    </w:p>
    <w:tbl>
      <w:tblPr>
        <w:tblStyle w:val="TableGrid"/>
        <w:tblW w:w="0" w:type="auto"/>
        <w:jc w:val="center"/>
        <w:tblLook w:val="04A0"/>
      </w:tblPr>
      <w:tblGrid>
        <w:gridCol w:w="738"/>
        <w:gridCol w:w="3072"/>
        <w:gridCol w:w="3072"/>
      </w:tblGrid>
      <w:tr w:rsidR="00D743AB" w:rsidRPr="006E066A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Marks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1</w:t>
            </w:r>
          </w:p>
        </w:tc>
        <w:tc>
          <w:tcPr>
            <w:tcW w:w="3072" w:type="dxa"/>
          </w:tcPr>
          <w:p w:rsidR="00D743AB" w:rsidRPr="006E066A" w:rsidRDefault="005440C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Task Fulfillment </w:t>
            </w:r>
          </w:p>
        </w:tc>
        <w:tc>
          <w:tcPr>
            <w:tcW w:w="3072" w:type="dxa"/>
          </w:tcPr>
          <w:p w:rsidR="00D743AB" w:rsidRPr="006E066A" w:rsidRDefault="00E71A7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10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  <w:tc>
          <w:tcPr>
            <w:tcW w:w="3072" w:type="dxa"/>
          </w:tcPr>
          <w:p w:rsidR="00D743AB" w:rsidRPr="006E066A" w:rsidRDefault="009C3DCE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Language </w:t>
            </w:r>
          </w:p>
        </w:tc>
        <w:tc>
          <w:tcPr>
            <w:tcW w:w="3072" w:type="dxa"/>
          </w:tcPr>
          <w:p w:rsidR="00D743AB" w:rsidRPr="006E066A" w:rsidRDefault="00E71A7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6</w:t>
            </w:r>
          </w:p>
        </w:tc>
      </w:tr>
      <w:tr w:rsidR="00321B75" w:rsidRPr="006E066A" w:rsidTr="000E226D">
        <w:trPr>
          <w:jc w:val="center"/>
        </w:trPr>
        <w:tc>
          <w:tcPr>
            <w:tcW w:w="738" w:type="dxa"/>
          </w:tcPr>
          <w:p w:rsidR="00321B75" w:rsidRPr="006E066A" w:rsidRDefault="00321B75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3</w:t>
            </w:r>
          </w:p>
        </w:tc>
        <w:tc>
          <w:tcPr>
            <w:tcW w:w="3072" w:type="dxa"/>
          </w:tcPr>
          <w:p w:rsidR="00321B75" w:rsidRPr="006E066A" w:rsidRDefault="00321B75" w:rsidP="009C3DCE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Originality</w:t>
            </w:r>
          </w:p>
        </w:tc>
        <w:tc>
          <w:tcPr>
            <w:tcW w:w="3072" w:type="dxa"/>
          </w:tcPr>
          <w:p w:rsidR="00321B75" w:rsidRPr="006E066A" w:rsidRDefault="00E71A7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</w:tr>
      <w:tr w:rsidR="00CE573A" w:rsidRPr="006E066A" w:rsidTr="000E226D">
        <w:trPr>
          <w:jc w:val="center"/>
        </w:trPr>
        <w:tc>
          <w:tcPr>
            <w:tcW w:w="738" w:type="dxa"/>
          </w:tcPr>
          <w:p w:rsidR="00CE573A" w:rsidRPr="006E066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4</w:t>
            </w:r>
          </w:p>
        </w:tc>
        <w:tc>
          <w:tcPr>
            <w:tcW w:w="3072" w:type="dxa"/>
          </w:tcPr>
          <w:p w:rsidR="00CE573A" w:rsidRPr="006E066A" w:rsidRDefault="009C3DCE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>Team work</w:t>
            </w:r>
          </w:p>
        </w:tc>
        <w:tc>
          <w:tcPr>
            <w:tcW w:w="3072" w:type="dxa"/>
          </w:tcPr>
          <w:p w:rsidR="00CE573A" w:rsidRPr="006E066A" w:rsidRDefault="00E71A7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</w:p>
        </w:tc>
      </w:tr>
      <w:tr w:rsidR="00D743AB" w:rsidRPr="006E066A" w:rsidTr="000E226D">
        <w:trPr>
          <w:jc w:val="center"/>
        </w:trPr>
        <w:tc>
          <w:tcPr>
            <w:tcW w:w="738" w:type="dxa"/>
          </w:tcPr>
          <w:p w:rsidR="00D743AB" w:rsidRPr="006E066A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3072" w:type="dxa"/>
          </w:tcPr>
          <w:p w:rsidR="00D743AB" w:rsidRPr="006E066A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6E066A">
              <w:rPr>
                <w:rFonts w:ascii="Arial" w:hAnsi="Arial" w:cs="Arial"/>
                <w:sz w:val="24"/>
                <w:szCs w:val="24"/>
                <w:lang w:val="en-GB"/>
              </w:rPr>
              <w:t xml:space="preserve">Total </w:t>
            </w:r>
          </w:p>
        </w:tc>
        <w:tc>
          <w:tcPr>
            <w:tcW w:w="3072" w:type="dxa"/>
          </w:tcPr>
          <w:p w:rsidR="00D743AB" w:rsidRPr="006E066A" w:rsidRDefault="00E71A7C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2</w:t>
            </w:r>
            <w:r w:rsidR="005440C5" w:rsidRPr="006E066A">
              <w:rPr>
                <w:rFonts w:ascii="Arial" w:hAnsi="Arial" w:cs="Arial"/>
                <w:sz w:val="24"/>
                <w:szCs w:val="24"/>
                <w:lang w:val="en-GB"/>
              </w:rPr>
              <w:t>0</w:t>
            </w:r>
          </w:p>
        </w:tc>
      </w:tr>
    </w:tbl>
    <w:p w:rsidR="00D743AB" w:rsidRDefault="00D743AB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321B75" w:rsidRDefault="00321B75" w:rsidP="00F8348C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lang w:val="en-GB"/>
        </w:rPr>
      </w:pPr>
      <w:r w:rsidRPr="00321B75">
        <w:rPr>
          <w:rFonts w:ascii="Arial" w:hAnsi="Arial" w:cs="Arial"/>
          <w:b/>
          <w:sz w:val="24"/>
          <w:szCs w:val="24"/>
          <w:lang w:val="en-GB"/>
        </w:rPr>
        <w:t>Topic’s Distribution</w:t>
      </w:r>
    </w:p>
    <w:tbl>
      <w:tblPr>
        <w:tblStyle w:val="TableGrid"/>
        <w:tblW w:w="0" w:type="auto"/>
        <w:tblInd w:w="775" w:type="dxa"/>
        <w:tblLook w:val="04A0"/>
      </w:tblPr>
      <w:tblGrid>
        <w:gridCol w:w="5495"/>
        <w:gridCol w:w="4081"/>
      </w:tblGrid>
      <w:tr w:rsidR="00321B75" w:rsidTr="00F8348C">
        <w:tc>
          <w:tcPr>
            <w:tcW w:w="5495" w:type="dxa"/>
            <w:vAlign w:val="center"/>
          </w:tcPr>
          <w:p w:rsidR="00321B75" w:rsidRDefault="00321B75" w:rsidP="00321B7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TOPIC</w:t>
            </w:r>
          </w:p>
        </w:tc>
        <w:tc>
          <w:tcPr>
            <w:tcW w:w="4081" w:type="dxa"/>
            <w:vAlign w:val="center"/>
          </w:tcPr>
          <w:p w:rsidR="00321B75" w:rsidRDefault="00321B75" w:rsidP="00321B75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GROUP LEADER</w:t>
            </w: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Adjective and a Noun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Noun Phrases (consisting of two nouns)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Pairs of Adjectives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Pairs of Nouns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 of Compound Adjectives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Persons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Other Living Things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Similes – the Distinctive Qualities of Objects/Things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Adjective Phrase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Prepositional Phrases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Verbs followed Idiomatically by Prepositions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Adverbial Phrases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Expressions based on Parts of the Body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Expressions based on Colours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Verbal Expressions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321B75" w:rsidTr="00F8348C">
        <w:tc>
          <w:tcPr>
            <w:tcW w:w="5495" w:type="dxa"/>
          </w:tcPr>
          <w:p w:rsidR="00321B75" w:rsidRPr="00321B75" w:rsidRDefault="00321B75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321B75">
              <w:rPr>
                <w:rFonts w:ascii="Arial" w:hAnsi="Arial" w:cs="Arial"/>
                <w:b/>
                <w:sz w:val="24"/>
                <w:szCs w:val="24"/>
                <w:lang w:val="en-GB"/>
              </w:rPr>
              <w:t>Proverbial Phrases</w:t>
            </w:r>
          </w:p>
        </w:tc>
        <w:tc>
          <w:tcPr>
            <w:tcW w:w="4081" w:type="dxa"/>
            <w:vAlign w:val="center"/>
          </w:tcPr>
          <w:p w:rsidR="00321B75" w:rsidRDefault="00321B75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  <w:tr w:rsidR="00ED174A" w:rsidTr="00F8348C">
        <w:tc>
          <w:tcPr>
            <w:tcW w:w="5495" w:type="dxa"/>
          </w:tcPr>
          <w:p w:rsidR="00ED174A" w:rsidRPr="00321B75" w:rsidRDefault="00ED174A" w:rsidP="00321B75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Idiomatic of Sounds made by People and Animals</w:t>
            </w:r>
          </w:p>
        </w:tc>
        <w:tc>
          <w:tcPr>
            <w:tcW w:w="4081" w:type="dxa"/>
            <w:vAlign w:val="center"/>
          </w:tcPr>
          <w:p w:rsidR="00ED174A" w:rsidRPr="00ED174A" w:rsidRDefault="00ED174A" w:rsidP="00ED174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</w:p>
        </w:tc>
      </w:tr>
    </w:tbl>
    <w:p w:rsidR="00321B75" w:rsidRPr="00321B75" w:rsidRDefault="00321B75" w:rsidP="006E066A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n-GB"/>
        </w:rPr>
      </w:pPr>
    </w:p>
    <w:p w:rsidR="00321B75" w:rsidRDefault="00321B75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:rsidR="00321B75" w:rsidRPr="006E066A" w:rsidRDefault="00321B75" w:rsidP="006E066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n-GB"/>
        </w:rPr>
      </w:pPr>
    </w:p>
    <w:sectPr w:rsidR="00321B75" w:rsidRPr="006E066A" w:rsidSect="00F8348C">
      <w:type w:val="continuous"/>
      <w:pgSz w:w="12240" w:h="15840" w:code="1"/>
      <w:pgMar w:top="284" w:right="567" w:bottom="284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4FD" w:rsidRDefault="00CE34FD" w:rsidP="00193A59">
      <w:pPr>
        <w:spacing w:after="0" w:line="240" w:lineRule="auto"/>
      </w:pPr>
      <w:r>
        <w:separator/>
      </w:r>
    </w:p>
  </w:endnote>
  <w:endnote w:type="continuationSeparator" w:id="1">
    <w:p w:rsidR="00CE34FD" w:rsidRDefault="00CE34FD" w:rsidP="00193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4FD" w:rsidRDefault="00CE34FD" w:rsidP="00193A59">
      <w:pPr>
        <w:spacing w:after="0" w:line="240" w:lineRule="auto"/>
      </w:pPr>
      <w:r>
        <w:separator/>
      </w:r>
    </w:p>
  </w:footnote>
  <w:footnote w:type="continuationSeparator" w:id="1">
    <w:p w:rsidR="00CE34FD" w:rsidRDefault="00CE34FD" w:rsidP="00193A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C9C" w:rsidRPr="00653412" w:rsidRDefault="00CE34FD" w:rsidP="00C55C9C">
    <w:pPr>
      <w:pStyle w:val="Header"/>
      <w:jc w:val="right"/>
      <w:rPr>
        <w:i/>
      </w:rPr>
    </w:pPr>
  </w:p>
  <w:p w:rsidR="00C55C9C" w:rsidRDefault="00CE34F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B088F"/>
    <w:multiLevelType w:val="hybridMultilevel"/>
    <w:tmpl w:val="EAE8560C"/>
    <w:lvl w:ilvl="0" w:tplc="4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B27603"/>
    <w:multiLevelType w:val="hybridMultilevel"/>
    <w:tmpl w:val="403465A0"/>
    <w:lvl w:ilvl="0" w:tplc="0BEEEF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04F86"/>
    <w:multiLevelType w:val="hybridMultilevel"/>
    <w:tmpl w:val="43FCA0DC"/>
    <w:lvl w:ilvl="0" w:tplc="4409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743AB"/>
    <w:rsid w:val="00007554"/>
    <w:rsid w:val="00012765"/>
    <w:rsid w:val="00056037"/>
    <w:rsid w:val="00070361"/>
    <w:rsid w:val="00074AEE"/>
    <w:rsid w:val="00086A74"/>
    <w:rsid w:val="00095794"/>
    <w:rsid w:val="000A27C8"/>
    <w:rsid w:val="000E713C"/>
    <w:rsid w:val="00115359"/>
    <w:rsid w:val="0011579F"/>
    <w:rsid w:val="00193A59"/>
    <w:rsid w:val="00226E56"/>
    <w:rsid w:val="002430FD"/>
    <w:rsid w:val="00254354"/>
    <w:rsid w:val="00272BD9"/>
    <w:rsid w:val="002B5651"/>
    <w:rsid w:val="002F7CCF"/>
    <w:rsid w:val="00321B75"/>
    <w:rsid w:val="003822BB"/>
    <w:rsid w:val="0039745B"/>
    <w:rsid w:val="00410626"/>
    <w:rsid w:val="00444A76"/>
    <w:rsid w:val="00481123"/>
    <w:rsid w:val="0048200E"/>
    <w:rsid w:val="00495F26"/>
    <w:rsid w:val="004C4AE8"/>
    <w:rsid w:val="004D1C4F"/>
    <w:rsid w:val="005440C5"/>
    <w:rsid w:val="00571E9A"/>
    <w:rsid w:val="005C21BF"/>
    <w:rsid w:val="00603567"/>
    <w:rsid w:val="00652FD1"/>
    <w:rsid w:val="00676212"/>
    <w:rsid w:val="00691B4C"/>
    <w:rsid w:val="00693FF4"/>
    <w:rsid w:val="006C0CF2"/>
    <w:rsid w:val="006E066A"/>
    <w:rsid w:val="006F4105"/>
    <w:rsid w:val="007236AC"/>
    <w:rsid w:val="00741828"/>
    <w:rsid w:val="00767D31"/>
    <w:rsid w:val="007C338C"/>
    <w:rsid w:val="007D4A65"/>
    <w:rsid w:val="007E68D6"/>
    <w:rsid w:val="0080288B"/>
    <w:rsid w:val="00855EBA"/>
    <w:rsid w:val="008B2707"/>
    <w:rsid w:val="008D4CC8"/>
    <w:rsid w:val="008D6650"/>
    <w:rsid w:val="008F0C58"/>
    <w:rsid w:val="009A1D77"/>
    <w:rsid w:val="009B26F3"/>
    <w:rsid w:val="009C189F"/>
    <w:rsid w:val="009C3DCE"/>
    <w:rsid w:val="00A60BE5"/>
    <w:rsid w:val="00A9721F"/>
    <w:rsid w:val="00AE301A"/>
    <w:rsid w:val="00BE1BB4"/>
    <w:rsid w:val="00BF7626"/>
    <w:rsid w:val="00C552FF"/>
    <w:rsid w:val="00CD1C04"/>
    <w:rsid w:val="00CD61FD"/>
    <w:rsid w:val="00CD7635"/>
    <w:rsid w:val="00CE34FD"/>
    <w:rsid w:val="00CE573A"/>
    <w:rsid w:val="00D5313E"/>
    <w:rsid w:val="00D743AB"/>
    <w:rsid w:val="00DA5108"/>
    <w:rsid w:val="00DB1780"/>
    <w:rsid w:val="00DC2A40"/>
    <w:rsid w:val="00DC2F52"/>
    <w:rsid w:val="00E17AB8"/>
    <w:rsid w:val="00E71A7C"/>
    <w:rsid w:val="00E75897"/>
    <w:rsid w:val="00E872B6"/>
    <w:rsid w:val="00ED174A"/>
    <w:rsid w:val="00F505AD"/>
    <w:rsid w:val="00F64AC8"/>
    <w:rsid w:val="00F65797"/>
    <w:rsid w:val="00F726ED"/>
    <w:rsid w:val="00F759E6"/>
    <w:rsid w:val="00F8348C"/>
    <w:rsid w:val="00F85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A529F-43FF-4CA5-B7DD-47B5556F6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Bakri</cp:lastModifiedBy>
  <cp:revision>4</cp:revision>
  <cp:lastPrinted>2011-07-25T00:01:00Z</cp:lastPrinted>
  <dcterms:created xsi:type="dcterms:W3CDTF">2015-01-15T06:56:00Z</dcterms:created>
  <dcterms:modified xsi:type="dcterms:W3CDTF">2015-01-15T07:11:00Z</dcterms:modified>
</cp:coreProperties>
</file>